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436FD0" w:rsidRDefault="00AC5E1F" w:rsidP="00520207">
      <w:pPr>
        <w:spacing w:before="240" w:line="312" w:lineRule="auto"/>
        <w:jc w:val="center"/>
        <w:rPr>
          <w:rFonts w:ascii="Frank Ruhl Libre" w:hAnsi="Frank Ruhl Libre" w:cs="Frank Ruhl Libre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436FD0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436FD0" w:rsidRDefault="00AD56E4" w:rsidP="00AD56E4">
            <w:pPr>
              <w:pStyle w:val="Sfondomedio1-Colore11"/>
              <w:snapToGrid w:val="0"/>
              <w:spacing w:line="312" w:lineRule="auto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436FD0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436FD0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436FD0" w:rsidRDefault="008A1E04" w:rsidP="00AD56E4">
      <w:pPr>
        <w:spacing w:before="240" w:line="312" w:lineRule="auto"/>
        <w:jc w:val="center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436FD0">
        <w:rPr>
          <w:rFonts w:ascii="Frank Ruhl Libre" w:hAnsi="Frank Ruhl Libre" w:cs="Frank Ruhl Libre"/>
          <w:sz w:val="20"/>
          <w:szCs w:val="20"/>
        </w:rPr>
        <w:tab/>
        <w:t xml:space="preserve"> </w:t>
      </w:r>
      <w:r w:rsidR="00AD56E4" w:rsidRPr="00436FD0">
        <w:rPr>
          <w:rFonts w:ascii="Frank Ruhl Libre" w:hAnsi="Frank Ruhl Libre" w:cs="Frank Ruhl Libre"/>
          <w:sz w:val="20"/>
          <w:szCs w:val="20"/>
        </w:rPr>
        <w:tab/>
      </w:r>
    </w:p>
    <w:bookmarkEnd w:id="0"/>
    <w:p w14:paraId="07C67A8C" w14:textId="6707076C" w:rsidR="00AC5E1F" w:rsidRPr="00436FD0" w:rsidRDefault="00AC5E1F" w:rsidP="00520207">
      <w:pPr>
        <w:spacing w:before="240" w:line="312" w:lineRule="auto"/>
        <w:jc w:val="center"/>
        <w:rPr>
          <w:rFonts w:ascii="Frank Ruhl Libre" w:hAnsi="Frank Ruhl Libre" w:cs="Frank Ruhl Libre"/>
          <w:sz w:val="20"/>
          <w:szCs w:val="20"/>
        </w:rPr>
      </w:pPr>
    </w:p>
    <w:p w14:paraId="13B4A6A9" w14:textId="5341CF77" w:rsidR="008A1E04" w:rsidRPr="00436FD0" w:rsidRDefault="008A1E04" w:rsidP="00520207">
      <w:pPr>
        <w:spacing w:before="240" w:line="312" w:lineRule="auto"/>
        <w:jc w:val="center"/>
        <w:rPr>
          <w:rFonts w:ascii="Frank Ruhl Libre" w:hAnsi="Frank Ruhl Libre" w:cs="Frank Ruhl Libre"/>
          <w:sz w:val="20"/>
          <w:szCs w:val="20"/>
        </w:rPr>
      </w:pPr>
    </w:p>
    <w:p w14:paraId="1EC0F448" w14:textId="77777777" w:rsidR="008A1E04" w:rsidRPr="00436FD0" w:rsidRDefault="008A1E04" w:rsidP="00520207">
      <w:pPr>
        <w:spacing w:before="240" w:line="312" w:lineRule="auto"/>
        <w:jc w:val="center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436FD0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21DB3E8F" w:rsidR="00AC5239" w:rsidRPr="00436FD0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436FD0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ALLEGATO </w:t>
            </w:r>
            <w:r w:rsidR="00436FD0" w:rsidRPr="00436FD0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</w:t>
            </w:r>
          </w:p>
          <w:p w14:paraId="1DFAE176" w14:textId="77777777" w:rsidR="00AC5239" w:rsidRPr="00436FD0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436FD0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436FD0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436FD0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436FD0">
              <w:rPr>
                <w:rFonts w:ascii="Frank Ruhl Libre" w:eastAsia="Calibri" w:hAnsi="Frank Ruhl Libre" w:cs="Frank Ruhl Libre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436FD0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436FD0">
              <w:rPr>
                <w:rFonts w:ascii="Frank Ruhl Libre" w:eastAsia="Calibri" w:hAnsi="Frank Ruhl Libre" w:cs="Frank Ruhl Libre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436FD0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436FD0"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  <w:t>Domanda redatta in bollo second</w:t>
            </w:r>
            <w:r w:rsidR="00B22FAD" w:rsidRPr="00436FD0"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  <w:t xml:space="preserve">o </w:t>
            </w:r>
            <w:r w:rsidRPr="00436FD0"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436FD0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436FD0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436FD0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436FD0">
        <w:rPr>
          <w:rFonts w:ascii="Frank Ruhl Libre" w:eastAsia="Calibri" w:hAnsi="Frank Ruhl Libre" w:cs="Frank Ruhl Libre"/>
          <w:color w:val="FF0000"/>
          <w:sz w:val="20"/>
          <w:szCs w:val="20"/>
        </w:rPr>
        <w:br w:type="page"/>
      </w:r>
    </w:p>
    <w:p w14:paraId="580BD201" w14:textId="77777777" w:rsidR="00AC5E1F" w:rsidRPr="00436FD0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436FD0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436FD0"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  <w:t>DOMANDA DI PARTECIPAZIONE</w:t>
      </w:r>
    </w:p>
    <w:p w14:paraId="5A0D4660" w14:textId="4D3A34F3" w:rsidR="00805198" w:rsidRPr="00436FD0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ANCHE AI SENSI DEGLI ARTT. 46 E 47 DEL D.P.R. 445/2000 PER L’AMMISSIONE ALL</w:t>
      </w:r>
      <w:r w:rsidR="002A01B6" w:rsidRPr="00436FD0">
        <w:rPr>
          <w:rFonts w:ascii="Frank Ruhl Libre" w:eastAsia="Calibri" w:hAnsi="Frank Ruhl Libre" w:cs="Frank Ruhl Libre"/>
          <w:sz w:val="20"/>
          <w:szCs w:val="20"/>
        </w:rPr>
        <w:t>A</w:t>
      </w:r>
    </w:p>
    <w:p w14:paraId="249540D6" w14:textId="77777777" w:rsidR="00D57BD4" w:rsidRDefault="00167D7F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</w:t>
      </w:r>
    </w:p>
    <w:p w14:paraId="6EB68D41" w14:textId="12215A63" w:rsidR="00AC5E1F" w:rsidRPr="00436FD0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CIG</w:t>
      </w:r>
      <w:r w:rsidR="00D57BD4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D57BD4">
        <w:t>B81CF483C7</w:t>
      </w:r>
    </w:p>
    <w:p w14:paraId="40516DAB" w14:textId="0B8A44BA" w:rsidR="00F31DD1" w:rsidRPr="00436FD0" w:rsidRDefault="00F31DD1" w:rsidP="00F31DD1">
      <w:pPr>
        <w:widowControl w:val="0"/>
        <w:autoSpaceDE w:val="0"/>
        <w:autoSpaceDN w:val="0"/>
        <w:spacing w:after="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CUP</w:t>
      </w:r>
    </w:p>
    <w:p w14:paraId="76E7A71D" w14:textId="527B51AF" w:rsidR="00805198" w:rsidRPr="00436FD0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Il</w:t>
      </w:r>
      <w:r w:rsidR="00167D7F" w:rsidRPr="00436FD0">
        <w:rPr>
          <w:rFonts w:ascii="Frank Ruhl Libre" w:eastAsia="Calibri" w:hAnsi="Frank Ruhl Libre" w:cs="Frank Ruhl Libre"/>
          <w:sz w:val="20"/>
          <w:szCs w:val="20"/>
        </w:rPr>
        <w:t>/La</w:t>
      </w: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 sottoscritto</w:t>
      </w:r>
      <w:r w:rsidR="00167D7F" w:rsidRPr="00436FD0">
        <w:rPr>
          <w:rFonts w:ascii="Frank Ruhl Libre" w:eastAsia="Calibri" w:hAnsi="Frank Ruhl Libre" w:cs="Frank Ruhl Libre"/>
          <w:sz w:val="20"/>
          <w:szCs w:val="20"/>
        </w:rPr>
        <w:t>/a</w:t>
      </w: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____________________________________________, nato</w:t>
      </w:r>
      <w:r w:rsidR="00167D7F" w:rsidRPr="00436FD0">
        <w:rPr>
          <w:rFonts w:ascii="Frank Ruhl Libre" w:eastAsia="Calibri" w:hAnsi="Frank Ruhl Libre" w:cs="Frank Ruhl Libre"/>
          <w:sz w:val="20"/>
          <w:szCs w:val="20"/>
        </w:rPr>
        <w:t>/a</w:t>
      </w: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8630B0" w:rsidRPr="00436FD0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167D7F" w:rsidRPr="00436FD0">
        <w:rPr>
          <w:rFonts w:ascii="Frank Ruhl Libre" w:eastAsia="Calibri" w:hAnsi="Frank Ruhl Libre" w:cs="Frank Ruhl Libre"/>
          <w:sz w:val="20"/>
          <w:szCs w:val="20"/>
        </w:rPr>
        <w:t xml:space="preserve">a </w:t>
      </w: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436FD0">
        <w:rPr>
          <w:rFonts w:ascii="Frank Ruhl Libre" w:eastAsia="Calibri" w:hAnsi="Frank Ruhl Libre" w:cs="Frank Ruhl Libre"/>
          <w:sz w:val="20"/>
          <w:szCs w:val="20"/>
        </w:rPr>
        <w:t xml:space="preserve">nella presente procedura </w:t>
      </w: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la </w:t>
      </w:r>
      <w:r w:rsidR="008630B0" w:rsidRPr="00436FD0">
        <w:rPr>
          <w:rFonts w:ascii="Frank Ruhl Libre" w:eastAsia="Calibri" w:hAnsi="Frank Ruhl Libre" w:cs="Frank Ruhl Libre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436FD0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436FD0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436FD0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436FD0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436FD0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436FD0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436FD0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436FD0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436FD0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436FD0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436FD0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 xml:space="preserve"> </w:t>
            </w: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436FD0">
              <w:rPr>
                <w:rStyle w:val="Rimandonotaapidipagina"/>
                <w:rFonts w:ascii="Frank Ruhl Libre" w:eastAsia="Calibri" w:hAnsi="Frank Ruhl Libre" w:cs="Frank Ruhl Libre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436FD0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436FD0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436FD0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436FD0"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436FD0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436FD0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436FD0">
            <w:rPr>
              <w:rStyle w:val="Testosegnaposto"/>
              <w:rFonts w:ascii="Frank Ruhl Libre" w:hAnsi="Frank Ruhl Libre" w:cs="Frank Ruhl Libre"/>
              <w:color w:val="auto"/>
              <w:sz w:val="20"/>
              <w:szCs w:val="20"/>
            </w:rPr>
            <w:t>Scegliere un elemento.</w:t>
          </w:r>
        </w:sdtContent>
      </w:sdt>
      <w:r w:rsidRPr="00436FD0">
        <w:rPr>
          <w:rFonts w:ascii="Frank Ruhl Libre" w:eastAsia="Calibri" w:hAnsi="Frank Ruhl Libre" w:cs="Frank Ruhl Libre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436FD0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436FD0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b/>
          <w:sz w:val="20"/>
          <w:szCs w:val="20"/>
        </w:rPr>
        <w:lastRenderedPageBreak/>
        <w:t>CHIEDE</w:t>
      </w:r>
    </w:p>
    <w:p w14:paraId="1183CA7C" w14:textId="530FA645" w:rsidR="00805198" w:rsidRPr="00436FD0" w:rsidRDefault="00076C1A" w:rsidP="00520207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di partecipare alla</w:t>
      </w:r>
      <w:r w:rsidR="00167D7F" w:rsidRPr="00436FD0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</w:t>
      </w:r>
      <w:r w:rsidR="00F31DD1" w:rsidRPr="00436FD0">
        <w:rPr>
          <w:rFonts w:ascii="Frank Ruhl Libre" w:eastAsia="Calibri" w:hAnsi="Frank Ruhl Libre" w:cs="Frank Ruhl Libre"/>
          <w:sz w:val="20"/>
          <w:szCs w:val="20"/>
        </w:rPr>
        <w:t xml:space="preserve">CIG </w:t>
      </w:r>
      <w:r w:rsidR="00D57BD4" w:rsidRPr="00D57BD4">
        <w:rPr>
          <w:rFonts w:ascii="Frank Ruhl Libre" w:eastAsia="Calibri" w:hAnsi="Frank Ruhl Libre" w:cs="Frank Ruhl Libre"/>
          <w:sz w:val="20"/>
          <w:szCs w:val="20"/>
        </w:rPr>
        <w:t>B81CF483C7</w:t>
      </w:r>
      <w:r w:rsidR="00F31DD1" w:rsidRPr="00436FD0">
        <w:rPr>
          <w:rFonts w:ascii="Frank Ruhl Libre" w:eastAsia="Calibri" w:hAnsi="Frank Ruhl Libre" w:cs="Frank Ruhl Libre"/>
          <w:sz w:val="20"/>
          <w:szCs w:val="20"/>
        </w:rPr>
        <w:t xml:space="preserve"> </w:t>
      </w:r>
    </w:p>
    <w:p w14:paraId="1996F38A" w14:textId="39CECAE9" w:rsidR="00BC4BD1" w:rsidRPr="00436FD0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436FD0">
        <w:rPr>
          <w:rFonts w:ascii="Frank Ruhl Libre" w:eastAsia="Calibri" w:hAnsi="Frank Ruhl Libre" w:cs="Frank Ruhl Libre"/>
          <w:b/>
          <w:sz w:val="20"/>
          <w:szCs w:val="20"/>
        </w:rPr>
        <w:t>E DICHIARA</w:t>
      </w:r>
    </w:p>
    <w:p w14:paraId="23B65A8A" w14:textId="688DEDE9" w:rsidR="00104D63" w:rsidRPr="00436FD0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436FD0">
        <w:rPr>
          <w:rFonts w:ascii="Frank Ruhl Libre" w:eastAsia="Calibri" w:hAnsi="Frank Ruhl Libre" w:cs="Frank Ruhl Libre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436FD0">
        <w:rPr>
          <w:rFonts w:ascii="Frank Ruhl Libre" w:eastAsia="Calibri" w:hAnsi="Frank Ruhl Libre" w:cs="Frank Ruhl Libre"/>
          <w:sz w:val="20"/>
          <w:szCs w:val="20"/>
        </w:rPr>
        <w:t>, senza alcuna riserva</w:t>
      </w:r>
      <w:r w:rsidRPr="00436FD0">
        <w:rPr>
          <w:rFonts w:ascii="Frank Ruhl Libre" w:eastAsia="Calibri" w:hAnsi="Frank Ruhl Libre" w:cs="Frank Ruhl Libre"/>
          <w:sz w:val="20"/>
          <w:szCs w:val="20"/>
        </w:rPr>
        <w:t>;</w:t>
      </w:r>
    </w:p>
    <w:p w14:paraId="64CABDC7" w14:textId="77777777" w:rsidR="006A4FF6" w:rsidRPr="00436FD0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Spec="center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436FD0" w14:paraId="2DB746A5" w14:textId="77777777" w:rsidTr="00D57BD4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436FD0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36FD0">
              <w:rPr>
                <w:rFonts w:ascii="Frank Ruhl Libre" w:hAnsi="Frank Ruhl Libre" w:cs="Frank Ruhl Libre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436FD0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36FD0">
              <w:rPr>
                <w:rFonts w:ascii="Frank Ruhl Libre" w:hAnsi="Frank Ruhl Libre" w:cs="Frank Ruhl Libre"/>
                <w:b/>
                <w:sz w:val="18"/>
                <w:szCs w:val="18"/>
              </w:rPr>
              <w:t>QUOTA %</w:t>
            </w:r>
          </w:p>
        </w:tc>
      </w:tr>
      <w:tr w:rsidR="00167D7F" w:rsidRPr="00436FD0" w14:paraId="52630E3C" w14:textId="77777777" w:rsidTr="00D57BD4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436FD0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436FD0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436FD0" w14:paraId="2CAED5DE" w14:textId="77777777" w:rsidTr="00D57BD4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436FD0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436FD0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436FD0" w14:paraId="29E0B4DC" w14:textId="77777777" w:rsidTr="00D57BD4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436FD0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436FD0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436FD0" w14:paraId="7A974225" w14:textId="77777777" w:rsidTr="00D57BD4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436FD0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436FD0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436FD0" w14:paraId="4DADE7A2" w14:textId="77777777" w:rsidTr="00D57BD4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436FD0" w14:paraId="226A801B" w14:textId="77777777" w:rsidTr="00D57BD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436FD0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36FD0">
              <w:rPr>
                <w:rFonts w:ascii="Frank Ruhl Libre" w:hAnsi="Frank Ruhl Libre" w:cs="Frank Ruhl Libre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436FD0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436FD0">
              <w:rPr>
                <w:rFonts w:ascii="Frank Ruhl Libre" w:hAnsi="Frank Ruhl Libre" w:cs="Frank Ruhl Libre"/>
                <w:b/>
                <w:sz w:val="18"/>
                <w:szCs w:val="18"/>
              </w:rPr>
              <w:t>100%</w:t>
            </w:r>
          </w:p>
        </w:tc>
      </w:tr>
    </w:tbl>
    <w:p w14:paraId="492EB605" w14:textId="142FD05C" w:rsidR="0003794A" w:rsidRPr="00436FD0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che i dati identificativi del titolare effettivo</w:t>
      </w:r>
      <w:r w:rsidRPr="00436FD0">
        <w:rPr>
          <w:rStyle w:val="Rimandonotaapidipagina"/>
          <w:rFonts w:ascii="Frank Ruhl Libre" w:eastAsia="Calibri" w:hAnsi="Frank Ruhl Libre" w:cs="Frank Ruhl Libre"/>
          <w:sz w:val="20"/>
          <w:szCs w:val="20"/>
        </w:rPr>
        <w:footnoteReference w:id="2"/>
      </w: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436FD0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CODICE FISCALE</w:t>
            </w:r>
          </w:p>
        </w:tc>
      </w:tr>
      <w:tr w:rsidR="0003794A" w:rsidRPr="00436FD0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436FD0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436FD0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436FD0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436FD0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436FD0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436FD0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436FD0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88AEFD3" w14:textId="77777777" w:rsidR="00F31DD1" w:rsidRPr="00436FD0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di applicare il CCNL indicato dalla stazione appaltante</w:t>
      </w:r>
    </w:p>
    <w:p w14:paraId="5D0BCD6C" w14:textId="49C61DCE" w:rsidR="0016791E" w:rsidRPr="00436FD0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  <w:r w:rsidRPr="00436FD0">
        <w:rPr>
          <w:rFonts w:ascii="Frank Ruhl Libre" w:eastAsia="Calibri" w:hAnsi="Frank Ruhl Libre" w:cs="Frank Ruhl Libre"/>
          <w:i/>
          <w:iCs/>
          <w:sz w:val="20"/>
          <w:szCs w:val="20"/>
        </w:rPr>
        <w:t>ovvero</w:t>
      </w:r>
    </w:p>
    <w:p w14:paraId="6AAB5026" w14:textId="484CBE8E" w:rsidR="0003794A" w:rsidRPr="00436FD0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436FD0" w:rsidRDefault="0043639F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10A01B4" w14:textId="77777777" w:rsidR="00F31DD1" w:rsidRPr="00436FD0" w:rsidRDefault="00F31DD1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436FD0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436FD0">
        <w:rPr>
          <w:rFonts w:ascii="Frank Ruhl Libre" w:hAnsi="Frank Ruhl Libre" w:cs="Frank Ruhl Libre"/>
          <w:b/>
        </w:rPr>
        <w:t>Dichiarazioni in caso di partecipazione in forma associata o in più forme diverse</w:t>
      </w:r>
    </w:p>
    <w:p w14:paraId="0A93EB37" w14:textId="0F003BFA" w:rsidR="000C316D" w:rsidRPr="00436FD0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436FD0">
        <w:rPr>
          <w:rFonts w:ascii="Frank Ruhl Libre" w:eastAsia="Times New Roman" w:hAnsi="Frank Ruhl Libre" w:cs="Frank Ruhl Libre"/>
          <w:bCs/>
          <w:i/>
          <w:sz w:val="20"/>
          <w:szCs w:val="20"/>
        </w:rPr>
        <w:t>(</w:t>
      </w:r>
      <w:r w:rsidRPr="00436FD0">
        <w:rPr>
          <w:rFonts w:ascii="Frank Ruhl Libre" w:eastAsia="Times New Roman" w:hAnsi="Frank Ruhl Libre" w:cs="Frank Ruhl Libre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436FD0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436FD0">
        <w:rPr>
          <w:rFonts w:ascii="Frank Ruhl Libre" w:eastAsia="Times New Roman" w:hAnsi="Frank Ruhl Libre" w:cs="Frank Ruhl Libre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436FD0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In caso di </w:t>
      </w:r>
      <w:r w:rsidRPr="00436FD0">
        <w:rPr>
          <w:rFonts w:ascii="Frank Ruhl Libre" w:eastAsia="Calibri" w:hAnsi="Frank Ruhl Libre" w:cs="Frank Ruhl Libre"/>
          <w:b/>
          <w:bCs/>
          <w:sz w:val="20"/>
          <w:szCs w:val="20"/>
        </w:rPr>
        <w:t xml:space="preserve">raggruppamenti art. 65 comma 2 lett. e) </w:t>
      </w:r>
      <w:r w:rsidRPr="00436FD0">
        <w:rPr>
          <w:rFonts w:ascii="Frank Ruhl Libre" w:eastAsia="Calibri" w:hAnsi="Frank Ruhl Libre" w:cs="Frank Ruhl Libre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436FD0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436FD0" w:rsidRDefault="004E4B00" w:rsidP="00D57BD4">
            <w:pPr>
              <w:pStyle w:val="Corpotesto"/>
              <w:spacing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  <w:t xml:space="preserve">RUOLO </w:t>
            </w:r>
            <w:r w:rsidRPr="00436FD0"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436FD0" w:rsidRDefault="004E4B00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436FD0" w:rsidRDefault="004E4B00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436FD0" w:rsidRDefault="004E4B00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SEDE</w:t>
            </w:r>
          </w:p>
        </w:tc>
      </w:tr>
      <w:tr w:rsidR="00167D7F" w:rsidRPr="00436FD0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436FD0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436FD0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436FD0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436FD0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436FD0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436FD0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436FD0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436FD0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436FD0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436FD0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15D59A01" w14:textId="77777777" w:rsidR="00D57BD4" w:rsidRPr="00D57BD4" w:rsidRDefault="00D57BD4" w:rsidP="00D57BD4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16D21E00" w:rsidR="004E4B00" w:rsidRPr="00D57BD4" w:rsidRDefault="004E4B00" w:rsidP="00D57BD4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D57BD4">
        <w:rPr>
          <w:rFonts w:ascii="Frank Ruhl Libre" w:eastAsia="Calibri" w:hAnsi="Frank Ruhl Libre" w:cs="Frank Ruhl Libre"/>
          <w:sz w:val="20"/>
          <w:szCs w:val="20"/>
        </w:rPr>
        <w:t xml:space="preserve">In caso di 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 xml:space="preserve">consorzi di cui all’art. </w:t>
      </w:r>
      <w:r w:rsidR="00177C1A" w:rsidRPr="00D57BD4">
        <w:rPr>
          <w:rFonts w:ascii="Frank Ruhl Libre" w:eastAsia="Calibri" w:hAnsi="Frank Ruhl Libre" w:cs="Frank Ruhl Libre"/>
          <w:b/>
          <w:sz w:val="20"/>
          <w:szCs w:val="20"/>
        </w:rPr>
        <w:t>6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>5, comma 2 lett. b)</w:t>
      </w:r>
      <w:r w:rsidR="00177C1A" w:rsidRPr="00D57BD4">
        <w:rPr>
          <w:rFonts w:ascii="Frank Ruhl Libre" w:eastAsia="Calibri" w:hAnsi="Frank Ruhl Libre" w:cs="Frank Ruhl Libre"/>
          <w:b/>
          <w:sz w:val="20"/>
          <w:szCs w:val="20"/>
        </w:rPr>
        <w:t>, c)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 xml:space="preserve"> e </w:t>
      </w:r>
      <w:r w:rsidR="00177C1A" w:rsidRPr="00D57BD4">
        <w:rPr>
          <w:rFonts w:ascii="Frank Ruhl Libre" w:eastAsia="Calibri" w:hAnsi="Frank Ruhl Libre" w:cs="Frank Ruhl Libre"/>
          <w:b/>
          <w:sz w:val="20"/>
          <w:szCs w:val="20"/>
        </w:rPr>
        <w:t>d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 xml:space="preserve">), del Codice, </w:t>
      </w:r>
      <w:r w:rsidRPr="00D57BD4">
        <w:rPr>
          <w:rFonts w:ascii="Frank Ruhl Libre" w:eastAsia="Calibri" w:hAnsi="Frank Ruhl Libre" w:cs="Frank Ruhl Libre"/>
          <w:bCs/>
          <w:sz w:val="20"/>
          <w:szCs w:val="20"/>
        </w:rPr>
        <w:t>che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 xml:space="preserve"> il consorzio di cooperative e imprese artigiane di cui all’art. </w:t>
      </w:r>
      <w:r w:rsidR="00177C1A" w:rsidRPr="00D57BD4">
        <w:rPr>
          <w:rFonts w:ascii="Frank Ruhl Libre" w:eastAsia="Calibri" w:hAnsi="Frank Ruhl Libre" w:cs="Frank Ruhl Libre"/>
          <w:b/>
          <w:sz w:val="20"/>
          <w:szCs w:val="20"/>
        </w:rPr>
        <w:t>6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>5, comma 2 lett. b)</w:t>
      </w:r>
      <w:r w:rsidR="00177C1A" w:rsidRPr="00D57BD4">
        <w:rPr>
          <w:rFonts w:ascii="Frank Ruhl Libre" w:eastAsia="Calibri" w:hAnsi="Frank Ruhl Libre" w:cs="Frank Ruhl Libre"/>
          <w:b/>
          <w:sz w:val="20"/>
          <w:szCs w:val="20"/>
        </w:rPr>
        <w:t xml:space="preserve"> e c)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 xml:space="preserve"> del Codice (o il consorzio stabile di cui all’art. </w:t>
      </w:r>
      <w:r w:rsidR="00177C1A" w:rsidRPr="00D57BD4">
        <w:rPr>
          <w:rFonts w:ascii="Frank Ruhl Libre" w:eastAsia="Calibri" w:hAnsi="Frank Ruhl Libre" w:cs="Frank Ruhl Libre"/>
          <w:b/>
          <w:sz w:val="20"/>
          <w:szCs w:val="20"/>
        </w:rPr>
        <w:t>6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 xml:space="preserve">5, comma 2 lett. </w:t>
      </w:r>
      <w:r w:rsidR="00177C1A" w:rsidRPr="00D57BD4">
        <w:rPr>
          <w:rFonts w:ascii="Frank Ruhl Libre" w:eastAsia="Calibri" w:hAnsi="Frank Ruhl Libre" w:cs="Frank Ruhl Libre"/>
          <w:b/>
          <w:sz w:val="20"/>
          <w:szCs w:val="20"/>
        </w:rPr>
        <w:t>d</w:t>
      </w:r>
      <w:r w:rsidRPr="00D57BD4">
        <w:rPr>
          <w:rFonts w:ascii="Frank Ruhl Libre" w:eastAsia="Calibri" w:hAnsi="Frank Ruhl Libre" w:cs="Frank Ruhl Libre"/>
          <w:b/>
          <w:sz w:val="20"/>
          <w:szCs w:val="20"/>
        </w:rPr>
        <w:t>) del Codice)</w:t>
      </w:r>
      <w:r w:rsidRPr="00D57BD4">
        <w:rPr>
          <w:rFonts w:ascii="Frank Ruhl Libre" w:eastAsia="Calibri" w:hAnsi="Frank Ruhl Libre" w:cs="Frank Ruhl Libre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36FD0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436FD0" w:rsidRDefault="004E4B00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436FD0" w:rsidRDefault="004E4B00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436FD0" w:rsidRDefault="004E4B00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SEDE</w:t>
            </w:r>
          </w:p>
        </w:tc>
      </w:tr>
      <w:tr w:rsidR="005837E7" w:rsidRPr="00436FD0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436FD0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436FD0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436FD0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436FD0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436FD0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436FD0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436FD0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FCFD887" w14:textId="3D86E00B" w:rsidR="00D57BD4" w:rsidRPr="00D57BD4" w:rsidRDefault="004E4B00" w:rsidP="00D57BD4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eastAsia="Calibri" w:hAnsi="Frank Ruhl Libre" w:cs="Frank Ruhl Libre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436FD0">
        <w:rPr>
          <w:rFonts w:ascii="Frank Ruhl Libre" w:hAnsi="Frank Ruhl Libre" w:cs="Frank Ruhl Libre"/>
          <w:sz w:val="20"/>
          <w:szCs w:val="20"/>
        </w:rPr>
        <w:t xml:space="preserve"> </w:t>
      </w:r>
    </w:p>
    <w:p w14:paraId="7531E827" w14:textId="77777777" w:rsidR="00820F64" w:rsidRPr="00436FD0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436FD0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36FD0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ATTIVIT</w:t>
            </w:r>
            <w:r w:rsidR="00520207"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À</w:t>
            </w: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436FD0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436FD0">
              <w:rPr>
                <w:rFonts w:ascii="Frank Ruhl Libre" w:hAnsi="Frank Ruhl Libre" w:cs="Frank Ruhl Libre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436FD0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436FD0">
              <w:rPr>
                <w:rFonts w:ascii="Frank Ruhl Libre" w:hAnsi="Frank Ruhl Libr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436FD0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436FD0">
              <w:rPr>
                <w:rFonts w:ascii="Frank Ruhl Libre" w:hAnsi="Frank Ruhl Libre" w:cs="Frank Ruhl Libre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436FD0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436FD0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che ai sensi dell’art. 68, comma 2 del Codice, le parti del servizio/fornitura, ovvero la percentuale </w:t>
      </w:r>
      <w:r w:rsidRPr="00436FD0">
        <w:rPr>
          <w:rFonts w:ascii="Frank Ruhl Libre" w:hAnsi="Frank Ruhl Libre" w:cs="Frank Ruhl Libre"/>
          <w:sz w:val="20"/>
          <w:szCs w:val="20"/>
        </w:rPr>
        <w:lastRenderedPageBreak/>
        <w:t>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36FD0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436FD0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436FD0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436FD0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436FD0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436FD0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436FD0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436FD0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436FD0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436FD0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36FD0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36FD0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436FD0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436FD0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436FD0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436FD0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436FD0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436FD0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436FD0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436FD0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l’aggregazione concorre per le seguenti imprese:</w:t>
      </w:r>
    </w:p>
    <w:p w14:paraId="536E93F6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______________________________ </w:t>
      </w:r>
      <w:r w:rsidRPr="00436FD0">
        <w:rPr>
          <w:rFonts w:ascii="Frank Ruhl Libre" w:hAnsi="Frank Ruhl Libre" w:cs="Frank Ruhl Libre"/>
          <w:sz w:val="20"/>
          <w:szCs w:val="20"/>
        </w:rPr>
        <w:tab/>
        <w:t>(denominazione Impresa)</w:t>
      </w:r>
    </w:p>
    <w:p w14:paraId="542F21F4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______________________________</w:t>
      </w:r>
      <w:r w:rsidRPr="00436FD0">
        <w:rPr>
          <w:rFonts w:ascii="Frank Ruhl Libre" w:hAnsi="Frank Ruhl Libre" w:cs="Frank Ruhl Libre"/>
          <w:sz w:val="20"/>
          <w:szCs w:val="20"/>
        </w:rPr>
        <w:tab/>
        <w:t>(denominazione Impresa)</w:t>
      </w:r>
    </w:p>
    <w:p w14:paraId="2F366276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______________________________</w:t>
      </w:r>
      <w:r w:rsidRPr="00436FD0">
        <w:rPr>
          <w:rFonts w:ascii="Frank Ruhl Libre" w:hAnsi="Frank Ruhl Libre" w:cs="Frank Ruhl Libre"/>
          <w:sz w:val="20"/>
          <w:szCs w:val="20"/>
        </w:rPr>
        <w:tab/>
        <w:t>(denominazione Impresa)</w:t>
      </w:r>
    </w:p>
    <w:p w14:paraId="546C1405" w14:textId="77777777" w:rsidR="00820F64" w:rsidRPr="00436FD0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36FD0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36FD0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36FD0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436FD0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436FD0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</w:t>
      </w: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lastRenderedPageBreak/>
        <w:t xml:space="preserve">con potere di rappresentanza e soggettività giuridica </w:t>
      </w:r>
    </w:p>
    <w:p w14:paraId="55009E76" w14:textId="77777777" w:rsidR="00820F64" w:rsidRPr="00436FD0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l’aggregazione concorre per le seguenti imprese:</w:t>
      </w:r>
    </w:p>
    <w:p w14:paraId="13CBE977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______________________________ </w:t>
      </w:r>
      <w:r w:rsidRPr="00436FD0">
        <w:rPr>
          <w:rFonts w:ascii="Frank Ruhl Libre" w:hAnsi="Frank Ruhl Libre" w:cs="Frank Ruhl Libre"/>
          <w:sz w:val="20"/>
          <w:szCs w:val="20"/>
        </w:rPr>
        <w:tab/>
        <w:t>(denominazione Impresa)</w:t>
      </w:r>
    </w:p>
    <w:p w14:paraId="10C8307B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______________________________</w:t>
      </w:r>
      <w:r w:rsidRPr="00436FD0">
        <w:rPr>
          <w:rFonts w:ascii="Frank Ruhl Libre" w:hAnsi="Frank Ruhl Libre" w:cs="Frank Ruhl Libre"/>
          <w:sz w:val="20"/>
          <w:szCs w:val="20"/>
        </w:rPr>
        <w:tab/>
        <w:t>(denominazione Impresa)</w:t>
      </w:r>
    </w:p>
    <w:p w14:paraId="6AF8A5A3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______________________________</w:t>
      </w:r>
      <w:r w:rsidRPr="00436FD0">
        <w:rPr>
          <w:rFonts w:ascii="Frank Ruhl Libre" w:hAnsi="Frank Ruhl Libre" w:cs="Frank Ruhl Libre"/>
          <w:sz w:val="20"/>
          <w:szCs w:val="20"/>
        </w:rPr>
        <w:tab/>
        <w:t>(denominazione Impresa)</w:t>
      </w:r>
    </w:p>
    <w:p w14:paraId="5FF75EF1" w14:textId="77777777" w:rsidR="00820F64" w:rsidRPr="00436FD0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36FD0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36FD0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436FD0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436FD0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436FD0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436FD0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36FD0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36FD0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436FD0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436FD0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436FD0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436FD0">
        <w:rPr>
          <w:rFonts w:ascii="Frank Ruhl Libre" w:hAnsi="Frank Ruhl Libre" w:cs="Frank Ruhl Libre"/>
          <w:sz w:val="20"/>
          <w:szCs w:val="20"/>
        </w:rPr>
        <w:tab/>
      </w:r>
    </w:p>
    <w:p w14:paraId="26052E2A" w14:textId="77777777" w:rsidR="00820F64" w:rsidRPr="00436FD0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436FD0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436FD0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436FD0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436FD0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436FD0">
              <w:rPr>
                <w:rFonts w:ascii="Frank Ruhl Libre" w:hAnsi="Frank Ruhl Libre" w:cs="Frank Ruhl Libre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436FD0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436FD0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436FD0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436FD0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436FD0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A4DEA9F" w:rsid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1A2ED3CB" w14:textId="77777777" w:rsidR="00D57BD4" w:rsidRPr="00436FD0" w:rsidRDefault="00D57BD4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436FD0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436FD0">
        <w:rPr>
          <w:rFonts w:ascii="Frank Ruhl Libre" w:hAnsi="Frank Ruhl Libre" w:cs="Frank Ruhl Libre"/>
          <w:b/>
        </w:rPr>
        <w:lastRenderedPageBreak/>
        <w:t>Dichiarazioni in caso di avvalimento</w:t>
      </w:r>
    </w:p>
    <w:p w14:paraId="08F3DF7F" w14:textId="4E7FB726" w:rsidR="008C0C2B" w:rsidRPr="00436FD0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36FD0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436FD0" w:rsidRDefault="008C0C2B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436FD0" w:rsidRDefault="008C0C2B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436FD0" w:rsidRDefault="008C0C2B" w:rsidP="00D57BD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436FD0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436FD0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436FD0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436FD0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436FD0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436FD0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al </w:t>
      </w:r>
      <w:r w:rsidR="006C4C9E" w:rsidRPr="00436FD0">
        <w:rPr>
          <w:rFonts w:ascii="Frank Ruhl Libre" w:hAnsi="Frank Ruhl Libre" w:cs="Frank Ruhl Libre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436FD0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436FD0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D57BD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D57BD4">
              <w:rPr>
                <w:rFonts w:ascii="Frank Ruhl Libre" w:hAnsi="Frank Ruhl Libre" w:cs="Frank Ruhl Libre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D57BD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D57BD4">
              <w:rPr>
                <w:rFonts w:ascii="Frank Ruhl Libre" w:hAnsi="Frank Ruhl Libr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D57BD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D57BD4">
              <w:rPr>
                <w:rFonts w:ascii="Frank Ruhl Libre" w:hAnsi="Frank Ruhl Libre" w:cs="Frank Ruhl Libre"/>
                <w:b/>
                <w:sz w:val="16"/>
                <w:szCs w:val="16"/>
              </w:rPr>
              <w:t>SEDE</w:t>
            </w:r>
          </w:p>
        </w:tc>
      </w:tr>
      <w:tr w:rsidR="005837E7" w:rsidRPr="00436FD0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436FD0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436FD0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436FD0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436FD0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5A5B1CB8" w14:textId="73185730" w:rsidR="00F31DD1" w:rsidRPr="00436FD0" w:rsidRDefault="006C4C9E" w:rsidP="00206523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al fine di migliorare l’offerta e </w:t>
      </w:r>
      <w:r w:rsidR="005837E7" w:rsidRPr="00436FD0">
        <w:rPr>
          <w:rFonts w:ascii="Frank Ruhl Libre" w:hAnsi="Frank Ruhl Libre" w:cs="Frank Ruhl Libre"/>
          <w:sz w:val="20"/>
          <w:szCs w:val="20"/>
        </w:rPr>
        <w:t xml:space="preserve">pertanto </w:t>
      </w:r>
      <w:r w:rsidRPr="00436FD0">
        <w:rPr>
          <w:rFonts w:ascii="Frank Ruhl Libre" w:hAnsi="Frank Ruhl Libre" w:cs="Frank Ruhl Libre"/>
          <w:sz w:val="20"/>
          <w:szCs w:val="20"/>
        </w:rPr>
        <w:t>presenta il contratto di avvalimento</w:t>
      </w:r>
      <w:r w:rsidR="00820F64" w:rsidRPr="00436FD0">
        <w:rPr>
          <w:rFonts w:ascii="Frank Ruhl Libre" w:hAnsi="Frank Ruhl Libre" w:cs="Frank Ruhl Libre"/>
          <w:sz w:val="20"/>
          <w:szCs w:val="20"/>
        </w:rPr>
        <w:t>;</w:t>
      </w:r>
    </w:p>
    <w:p w14:paraId="641B7F28" w14:textId="6C920784" w:rsidR="00F948B8" w:rsidRPr="00436FD0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436FD0">
        <w:rPr>
          <w:rFonts w:ascii="Frank Ruhl Libre" w:hAnsi="Frank Ruhl Libre" w:cs="Frank Ruhl Libre"/>
          <w:b/>
        </w:rPr>
        <w:t>Dichiarazioni in ordine alle cause di esclusione</w:t>
      </w:r>
    </w:p>
    <w:p w14:paraId="6280D902" w14:textId="1BFC97A6" w:rsidR="00903FE4" w:rsidRPr="00436FD0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436FD0">
        <w:rPr>
          <w:rStyle w:val="Rimandonotaapidipagina"/>
          <w:rFonts w:ascii="Frank Ruhl Libre" w:hAnsi="Frank Ruhl Libre" w:cs="Frank Ruhl Libre"/>
          <w:sz w:val="20"/>
          <w:szCs w:val="20"/>
        </w:rPr>
        <w:footnoteReference w:id="3"/>
      </w:r>
      <w:r w:rsidR="00903FE4" w:rsidRPr="00436FD0">
        <w:rPr>
          <w:rFonts w:ascii="Frank Ruhl Libre" w:hAnsi="Frank Ruhl Libre" w:cs="Frank Ruhl Libre"/>
          <w:sz w:val="20"/>
          <w:szCs w:val="20"/>
        </w:rPr>
        <w:t>;</w:t>
      </w:r>
    </w:p>
    <w:p w14:paraId="44527466" w14:textId="12F17F00" w:rsidR="00F3374D" w:rsidRPr="00436FD0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436FD0">
        <w:rPr>
          <w:rFonts w:ascii="Frank Ruhl Libre" w:hAnsi="Frank Ruhl Libre" w:cs="Frank Ruhl Libre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008532B0" w14:textId="62D36C43" w:rsidR="001D714C" w:rsidRPr="003C109C" w:rsidRDefault="00877B78" w:rsidP="003C109C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3C109C">
        <w:rPr>
          <w:rFonts w:ascii="Frank Ruhl Libre" w:hAnsi="Frank Ruhl Libre" w:cs="Frank Ruhl Libre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6A176BD0" w14:textId="1FB94EF3" w:rsidR="001D714C" w:rsidRPr="003C109C" w:rsidRDefault="001D714C" w:rsidP="003C109C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3C109C">
        <w:rPr>
          <w:rFonts w:ascii="Frank Ruhl Libre" w:hAnsi="Frank Ruhl Libre" w:cs="Frank Ruhl Libre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3B96D99E" w14:textId="07B8D298" w:rsidR="001D714C" w:rsidRPr="00AD43F3" w:rsidRDefault="001D714C" w:rsidP="00AD43F3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AD43F3">
        <w:rPr>
          <w:rFonts w:ascii="Frank Ruhl Libre" w:hAnsi="Frank Ruhl Libre" w:cs="Frank Ruhl Libre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3C109C" w:rsidRDefault="00FF689A" w:rsidP="003C109C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3C109C">
        <w:rPr>
          <w:rFonts w:ascii="Frank Ruhl Libre" w:hAnsi="Frank Ruhl Libre" w:cs="Frank Ruhl Libre"/>
          <w:sz w:val="20"/>
          <w:szCs w:val="20"/>
        </w:rPr>
        <w:t xml:space="preserve">dichiara che i dati identificativi dei soggetti di cui all’art. </w:t>
      </w:r>
      <w:r w:rsidR="009215B7" w:rsidRPr="003C109C">
        <w:rPr>
          <w:rFonts w:ascii="Frank Ruhl Libre" w:hAnsi="Frank Ruhl Libre" w:cs="Frank Ruhl Libre"/>
          <w:sz w:val="20"/>
          <w:szCs w:val="20"/>
        </w:rPr>
        <w:t>94</w:t>
      </w:r>
      <w:r w:rsidRPr="003C109C">
        <w:rPr>
          <w:rFonts w:ascii="Frank Ruhl Libre" w:hAnsi="Frank Ruhl Libre" w:cs="Frank Ruhl Libre"/>
          <w:sz w:val="20"/>
          <w:szCs w:val="20"/>
        </w:rPr>
        <w:t>, comma 3</w:t>
      </w:r>
      <w:r w:rsidRPr="003C109C">
        <w:footnoteReference w:id="4"/>
      </w:r>
      <w:r w:rsidRPr="003C109C">
        <w:rPr>
          <w:rFonts w:ascii="Frank Ruhl Libre" w:hAnsi="Frank Ruhl Libre" w:cs="Frank Ruhl Libre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436FD0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4" w:name="_Hlk97020747"/>
            <w:r w:rsidRPr="00436FD0">
              <w:rPr>
                <w:rFonts w:ascii="Frank Ruhl Libre" w:hAnsi="Frank Ruhl Libre" w:cs="Frank Ruhl Libre"/>
                <w:b/>
                <w:sz w:val="12"/>
                <w:szCs w:val="12"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436FD0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436FD0">
              <w:rPr>
                <w:rFonts w:ascii="Frank Ruhl Libre" w:hAnsi="Frank Ruhl Libre" w:cs="Frank Ruhl Libre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436FD0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436FD0">
              <w:rPr>
                <w:rFonts w:ascii="Frank Ruhl Libre" w:hAnsi="Frank Ruhl Libre" w:cs="Frank Ruhl Libre"/>
                <w:b/>
                <w:sz w:val="12"/>
                <w:szCs w:val="12"/>
              </w:rPr>
              <w:t xml:space="preserve">LUOGO DI </w:t>
            </w:r>
            <w:r w:rsidR="005837E7" w:rsidRPr="00436FD0">
              <w:rPr>
                <w:rFonts w:ascii="Frank Ruhl Libre" w:hAnsi="Frank Ruhl Libre" w:cs="Frank Ruhl Libre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436FD0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436FD0">
              <w:rPr>
                <w:rFonts w:ascii="Frank Ruhl Libre" w:hAnsi="Frank Ruhl Libre" w:cs="Frank Ruhl Libre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436FD0">
              <w:rPr>
                <w:rFonts w:ascii="Frank Ruhl Libre" w:hAnsi="Frank Ruhl Libre" w:cs="Frank Ruhl Libre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436FD0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436FD0">
              <w:rPr>
                <w:rFonts w:ascii="Frank Ruhl Libre" w:hAnsi="Frank Ruhl Libre" w:cs="Frank Ruhl Libre"/>
                <w:b/>
                <w:sz w:val="12"/>
                <w:szCs w:val="12"/>
              </w:rPr>
              <w:t>RUOLO</w:t>
            </w:r>
          </w:p>
        </w:tc>
      </w:tr>
      <w:tr w:rsidR="00916F0E" w:rsidRPr="00436FD0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436FD0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436FD0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436FD0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436FD0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436FD0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436FD0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436FD0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436FD0">
        <w:rPr>
          <w:rFonts w:ascii="Frank Ruhl Libre" w:eastAsia="Calibri" w:hAnsi="Frank Ruhl Libre" w:cs="Frank Ruhl Libre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436FD0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dichiara di non incorrere nelle cause di esclusione di cui a</w:t>
      </w:r>
      <w:r w:rsidR="001C0470" w:rsidRPr="00436FD0">
        <w:rPr>
          <w:rFonts w:ascii="Frank Ruhl Libre" w:hAnsi="Frank Ruhl Libre" w:cs="Frank Ruhl Libre"/>
          <w:sz w:val="20"/>
          <w:szCs w:val="20"/>
        </w:rPr>
        <w:t xml:space="preserve">gli </w:t>
      </w:r>
      <w:r w:rsidRPr="00436FD0">
        <w:rPr>
          <w:rFonts w:ascii="Frank Ruhl Libre" w:hAnsi="Frank Ruhl Libre" w:cs="Frank Ruhl Libre"/>
          <w:sz w:val="20"/>
          <w:szCs w:val="20"/>
        </w:rPr>
        <w:t>art</w:t>
      </w:r>
      <w:r w:rsidR="00B45AFA" w:rsidRPr="00436FD0">
        <w:rPr>
          <w:rFonts w:ascii="Frank Ruhl Libre" w:hAnsi="Frank Ruhl Libre" w:cs="Frank Ruhl Libre"/>
          <w:sz w:val="20"/>
          <w:szCs w:val="20"/>
        </w:rPr>
        <w:t>t</w:t>
      </w:r>
      <w:r w:rsidRPr="00436FD0">
        <w:rPr>
          <w:rFonts w:ascii="Frank Ruhl Libre" w:hAnsi="Frank Ruhl Libre" w:cs="Frank Ruhl Libre"/>
          <w:sz w:val="20"/>
          <w:szCs w:val="20"/>
        </w:rPr>
        <w:t>.</w:t>
      </w:r>
      <w:r w:rsidR="001223D1" w:rsidRPr="00436FD0">
        <w:rPr>
          <w:rFonts w:ascii="Frank Ruhl Libre" w:hAnsi="Frank Ruhl Libre" w:cs="Frank Ruhl Libre"/>
          <w:sz w:val="20"/>
          <w:szCs w:val="20"/>
        </w:rPr>
        <w:t xml:space="preserve"> </w:t>
      </w:r>
      <w:r w:rsidR="00081968" w:rsidRPr="00436FD0">
        <w:rPr>
          <w:rFonts w:ascii="Frank Ruhl Libre" w:hAnsi="Frank Ruhl Libre" w:cs="Frank Ruhl Libre"/>
          <w:sz w:val="20"/>
          <w:szCs w:val="20"/>
        </w:rPr>
        <w:t>95</w:t>
      </w:r>
      <w:r w:rsidR="001223D1" w:rsidRPr="00436FD0">
        <w:rPr>
          <w:rFonts w:ascii="Frank Ruhl Libre" w:hAnsi="Frank Ruhl Libre" w:cs="Frank Ruhl Libre"/>
          <w:sz w:val="20"/>
          <w:szCs w:val="20"/>
        </w:rPr>
        <w:t xml:space="preserve"> e 98 d</w:t>
      </w:r>
      <w:r w:rsidRPr="00436FD0">
        <w:rPr>
          <w:rFonts w:ascii="Frank Ruhl Libre" w:hAnsi="Frank Ruhl Libre" w:cs="Frank Ruhl Libre"/>
          <w:sz w:val="20"/>
          <w:szCs w:val="20"/>
        </w:rPr>
        <w:t>el Codice</w:t>
      </w:r>
      <w:r w:rsidR="00B11926" w:rsidRPr="00436FD0">
        <w:rPr>
          <w:rFonts w:ascii="Frank Ruhl Libre" w:hAnsi="Frank Ruhl Libre" w:cs="Frank Ruhl Libre"/>
          <w:sz w:val="20"/>
          <w:szCs w:val="20"/>
        </w:rPr>
        <w:t>;</w:t>
      </w:r>
    </w:p>
    <w:p w14:paraId="155D7D5B" w14:textId="77777777" w:rsidR="00F31DD1" w:rsidRPr="00436FD0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613FE273" w14:textId="3E9ED351" w:rsidR="00F948B8" w:rsidRPr="00436FD0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436FD0">
        <w:rPr>
          <w:rFonts w:ascii="Frank Ruhl Libre" w:hAnsi="Frank Ruhl Libre" w:cs="Frank Ruhl Libre"/>
          <w:b/>
        </w:rPr>
        <w:t xml:space="preserve">Dichiarazioni in </w:t>
      </w:r>
      <w:r w:rsidR="005C104B" w:rsidRPr="00436FD0">
        <w:rPr>
          <w:rFonts w:ascii="Frank Ruhl Libre" w:hAnsi="Frank Ruhl Libre" w:cs="Frank Ruhl Libre"/>
          <w:b/>
        </w:rPr>
        <w:t>ordine alla partecipazione alla procedura</w:t>
      </w:r>
    </w:p>
    <w:p w14:paraId="6E1D9A4C" w14:textId="77777777" w:rsidR="00F31DD1" w:rsidRPr="00436FD0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436FD0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che </w:t>
      </w:r>
      <w:r w:rsidRPr="00436FD0">
        <w:rPr>
          <w:rFonts w:ascii="Frank Ruhl Libre" w:hAnsi="Frank Ruhl Libre" w:cs="Frank Ruhl Libre"/>
          <w:spacing w:val="-3"/>
          <w:sz w:val="20"/>
          <w:szCs w:val="20"/>
        </w:rPr>
        <w:t xml:space="preserve">l’offerta </w:t>
      </w:r>
      <w:r w:rsidRPr="00436FD0">
        <w:rPr>
          <w:rFonts w:ascii="Frank Ruhl Libre" w:hAnsi="Frank Ruhl Libre" w:cs="Frank Ruhl Libre"/>
          <w:sz w:val="20"/>
          <w:szCs w:val="20"/>
        </w:rPr>
        <w:t>economica presentata è remunerativa giacché per la sua formulazione ha preso atto e tenuto</w:t>
      </w:r>
      <w:r w:rsidRPr="00436FD0">
        <w:rPr>
          <w:rFonts w:ascii="Frank Ruhl Libre" w:hAnsi="Frank Ruhl Libre" w:cs="Frank Ruhl Libre"/>
          <w:spacing w:val="-18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conto:</w:t>
      </w:r>
    </w:p>
    <w:p w14:paraId="4E681CCF" w14:textId="77777777" w:rsidR="00997CC6" w:rsidRPr="00436FD0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delle</w:t>
      </w:r>
      <w:r w:rsidRPr="00436FD0">
        <w:rPr>
          <w:rFonts w:ascii="Frank Ruhl Libre" w:hAnsi="Frank Ruhl Libre" w:cs="Frank Ruhl Libre"/>
          <w:spacing w:val="-8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condizioni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contrattuali</w:t>
      </w:r>
      <w:r w:rsidRPr="00436FD0">
        <w:rPr>
          <w:rFonts w:ascii="Frank Ruhl Libre" w:hAnsi="Frank Ruhl Libre" w:cs="Frank Ruhl Libre"/>
          <w:spacing w:val="-7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e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degli</w:t>
      </w:r>
      <w:r w:rsidRPr="00436FD0">
        <w:rPr>
          <w:rFonts w:ascii="Frank Ruhl Libre" w:hAnsi="Frank Ruhl Libre" w:cs="Frank Ruhl Libre"/>
          <w:spacing w:val="-7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oneri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compresi</w:t>
      </w:r>
      <w:r w:rsidRPr="00436FD0">
        <w:rPr>
          <w:rFonts w:ascii="Frank Ruhl Libre" w:hAnsi="Frank Ruhl Libre" w:cs="Frank Ruhl Libre"/>
          <w:spacing w:val="-7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quelli</w:t>
      </w:r>
      <w:r w:rsidRPr="00436FD0">
        <w:rPr>
          <w:rFonts w:ascii="Frank Ruhl Libre" w:hAnsi="Frank Ruhl Libre" w:cs="Frank Ruhl Libre"/>
          <w:spacing w:val="-7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eventuali</w:t>
      </w:r>
      <w:r w:rsidRPr="00436FD0">
        <w:rPr>
          <w:rFonts w:ascii="Frank Ruhl Libre" w:hAnsi="Frank Ruhl Libre" w:cs="Frank Ruhl Libre"/>
          <w:spacing w:val="-7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relativi</w:t>
      </w:r>
      <w:r w:rsidRPr="00436FD0">
        <w:rPr>
          <w:rFonts w:ascii="Frank Ruhl Libre" w:hAnsi="Frank Ruhl Libre" w:cs="Frank Ruhl Libre"/>
          <w:spacing w:val="-7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in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materia di sicurezza, di assicurazione, di condizioni di lavoro e di previdenza e assistenza in vigore nel luogo</w:t>
      </w:r>
      <w:r w:rsidRPr="00436FD0">
        <w:rPr>
          <w:rFonts w:ascii="Frank Ruhl Libre" w:hAnsi="Frank Ruhl Libre" w:cs="Frank Ruhl Libre"/>
          <w:spacing w:val="-10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dove</w:t>
      </w:r>
      <w:r w:rsidRPr="00436FD0">
        <w:rPr>
          <w:rFonts w:ascii="Frank Ruhl Libre" w:hAnsi="Frank Ruhl Libre" w:cs="Frank Ruhl Libre"/>
          <w:spacing w:val="-10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devono</w:t>
      </w:r>
      <w:r w:rsidRPr="00436FD0">
        <w:rPr>
          <w:rFonts w:ascii="Frank Ruhl Libre" w:hAnsi="Frank Ruhl Libre" w:cs="Frank Ruhl Libre"/>
          <w:spacing w:val="-10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essere</w:t>
      </w:r>
      <w:r w:rsidRPr="00436FD0">
        <w:rPr>
          <w:rFonts w:ascii="Frank Ruhl Libre" w:hAnsi="Frank Ruhl Libre" w:cs="Frank Ruhl Libre"/>
          <w:spacing w:val="-8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svolti</w:t>
      </w:r>
      <w:r w:rsidRPr="00436FD0">
        <w:rPr>
          <w:rFonts w:ascii="Frank Ruhl Libre" w:hAnsi="Frank Ruhl Libre" w:cs="Frank Ruhl Libre"/>
          <w:spacing w:val="-10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i</w:t>
      </w:r>
      <w:r w:rsidRPr="00436FD0">
        <w:rPr>
          <w:rFonts w:ascii="Frank Ruhl Libre" w:hAnsi="Frank Ruhl Libre" w:cs="Frank Ruhl Libre"/>
          <w:spacing w:val="-10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servizi;</w:t>
      </w:r>
    </w:p>
    <w:p w14:paraId="0B261934" w14:textId="77777777" w:rsidR="00997CC6" w:rsidRPr="00436FD0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436FD0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di essere consapevole che nel caso in cui le verifiche tramite </w:t>
      </w:r>
      <w:r w:rsidR="00185FF7" w:rsidRPr="00436FD0">
        <w:rPr>
          <w:rFonts w:ascii="Frank Ruhl Libre" w:hAnsi="Frank Ruhl Libre" w:cs="Frank Ruhl Libre"/>
          <w:sz w:val="20"/>
          <w:szCs w:val="20"/>
        </w:rPr>
        <w:t>il sistema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 </w:t>
      </w:r>
      <w:r w:rsidR="00185FF7" w:rsidRPr="00436FD0">
        <w:rPr>
          <w:rFonts w:ascii="Frank Ruhl Libre" w:hAnsi="Frank Ruhl Libre" w:cs="Frank Ruhl Libre"/>
          <w:sz w:val="20"/>
          <w:szCs w:val="20"/>
        </w:rPr>
        <w:t>FVOE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 da espletarsi prima de</w:t>
      </w:r>
      <w:r w:rsidR="008F450B" w:rsidRPr="00436FD0">
        <w:rPr>
          <w:rFonts w:ascii="Frank Ruhl Libre" w:hAnsi="Frank Ruhl Libre" w:cs="Frank Ruhl Libre"/>
          <w:sz w:val="20"/>
          <w:szCs w:val="20"/>
        </w:rPr>
        <w:t xml:space="preserve">ll’aggiudicazione </w:t>
      </w:r>
      <w:r w:rsidRPr="00436FD0">
        <w:rPr>
          <w:rFonts w:ascii="Frank Ruhl Libre" w:hAnsi="Frank Ruhl Libre" w:cs="Frank Ruhl Libre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436FD0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436FD0">
        <w:rPr>
          <w:rFonts w:ascii="Frank Ruhl Libre" w:hAnsi="Frank Ruhl Libre" w:cs="Frank Ruhl Libre"/>
          <w:sz w:val="20"/>
          <w:szCs w:val="20"/>
        </w:rPr>
        <w:t xml:space="preserve">che </w:t>
      </w:r>
      <w:r w:rsidR="00997CC6" w:rsidRPr="00436FD0">
        <w:rPr>
          <w:rFonts w:ascii="Frank Ruhl Libre" w:hAnsi="Frank Ruhl Libre" w:cs="Frank Ruhl Libre"/>
          <w:sz w:val="20"/>
          <w:szCs w:val="20"/>
        </w:rPr>
        <w:t>accetta, ai sensi dell’art. 1</w:t>
      </w:r>
      <w:r w:rsidR="00FA1AEF" w:rsidRPr="00436FD0">
        <w:rPr>
          <w:rFonts w:ascii="Frank Ruhl Libre" w:hAnsi="Frank Ruhl Libre" w:cs="Frank Ruhl Libre"/>
          <w:sz w:val="20"/>
          <w:szCs w:val="20"/>
        </w:rPr>
        <w:t>13</w:t>
      </w:r>
      <w:r w:rsidR="00997CC6" w:rsidRPr="00436FD0">
        <w:rPr>
          <w:rFonts w:ascii="Frank Ruhl Libre" w:hAnsi="Frank Ruhl Libre" w:cs="Frank Ruhl Libre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436FD0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 accetta i Patti di Integrità del Politecnico di Milano allegati alla documentazione di gara (art. 1, comma 17</w:t>
      </w:r>
      <w:r w:rsidR="00971258" w:rsidRPr="00436FD0">
        <w:rPr>
          <w:rFonts w:ascii="Frank Ruhl Libre" w:hAnsi="Frank Ruhl Libre" w:cs="Frank Ruhl Libre"/>
          <w:sz w:val="20"/>
          <w:szCs w:val="20"/>
        </w:rPr>
        <w:t xml:space="preserve"> L. </w:t>
      </w:r>
      <w:r w:rsidRPr="00436FD0">
        <w:rPr>
          <w:rFonts w:ascii="Frank Ruhl Libre" w:hAnsi="Frank Ruhl Libre" w:cs="Frank Ruhl Libre"/>
          <w:sz w:val="20"/>
          <w:szCs w:val="20"/>
        </w:rPr>
        <w:t>190/2012);</w:t>
      </w:r>
    </w:p>
    <w:p w14:paraId="1DFAEA95" w14:textId="77777777" w:rsidR="00B52258" w:rsidRPr="00436FD0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436FD0">
        <w:rPr>
          <w:rFonts w:ascii="Frank Ruhl Libre" w:hAnsi="Frank Ruhl Libre" w:cs="Frank Ruhl Libre"/>
          <w:sz w:val="20"/>
          <w:szCs w:val="20"/>
        </w:rPr>
        <w:t xml:space="preserve">della corruzione e della trasparenza adottati dalla stazione appaltante </w:t>
      </w:r>
      <w:r w:rsidR="00B52258" w:rsidRPr="00436FD0">
        <w:rPr>
          <w:rFonts w:ascii="Frank Ruhl Libre" w:hAnsi="Frank Ruhl Libre" w:cs="Frank Ruhl Libre"/>
          <w:sz w:val="20"/>
          <w:szCs w:val="20"/>
        </w:rPr>
        <w:t xml:space="preserve">e reperibili sul sito internet </w:t>
      </w:r>
      <w:r w:rsidRPr="00436FD0">
        <w:rPr>
          <w:rFonts w:ascii="Frank Ruhl Libre" w:hAnsi="Frank Ruhl Libre" w:cs="Frank Ruhl Libre"/>
          <w:sz w:val="20"/>
          <w:szCs w:val="20"/>
        </w:rPr>
        <w:t>al seguente link</w:t>
      </w:r>
      <w:r w:rsidR="00B52258" w:rsidRPr="00436FD0">
        <w:rPr>
          <w:rFonts w:ascii="Frank Ruhl Libre" w:hAnsi="Frank Ruhl Libre" w:cs="Frank Ruhl Libre"/>
          <w:sz w:val="20"/>
          <w:szCs w:val="20"/>
        </w:rPr>
        <w:t>:</w:t>
      </w:r>
    </w:p>
    <w:p w14:paraId="26654F36" w14:textId="59815A39" w:rsidR="009B49B0" w:rsidRPr="00436FD0" w:rsidRDefault="00DC6101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436FD0">
          <w:rPr>
            <w:rStyle w:val="Collegamentoipertestuale"/>
            <w:rFonts w:ascii="Frank Ruhl Libre" w:hAnsi="Frank Ruhl Libre" w:cs="Frank Ruhl Libre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436FD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436FD0">
        <w:rPr>
          <w:rFonts w:ascii="Frank Ruhl Libre" w:hAnsi="Frank Ruhl Libre" w:cs="Frank Ruhl Libre"/>
          <w:sz w:val="20"/>
          <w:szCs w:val="20"/>
        </w:rPr>
        <w:t>: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 </w:t>
      </w:r>
      <w:hyperlink r:id="rId10" w:history="1">
        <w:r w:rsidR="009B49B0" w:rsidRPr="00436FD0">
          <w:rPr>
            <w:rStyle w:val="Collegamentoipertestuale"/>
            <w:rFonts w:ascii="Frank Ruhl Libre" w:hAnsi="Frank Ruhl Libre" w:cs="Frank Ruhl Libre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436FD0">
        <w:rPr>
          <w:rStyle w:val="Collegamentoipertestuale"/>
          <w:rFonts w:ascii="Frank Ruhl Libre" w:hAnsi="Frank Ruhl Libre" w:cs="Frank Ruhl Libre"/>
          <w:color w:val="auto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e si impegna, in caso di aggiudicazione, ad </w:t>
      </w:r>
      <w:r w:rsidRPr="00436FD0">
        <w:rPr>
          <w:rFonts w:ascii="Frank Ruhl Libre" w:hAnsi="Frank Ruhl Libre" w:cs="Frank Ruhl Libre"/>
          <w:sz w:val="20"/>
          <w:szCs w:val="20"/>
        </w:rPr>
        <w:lastRenderedPageBreak/>
        <w:t>osservare e a far osservare ai propri dipendenti e collaboratori, per quanto applicabile, il suddetto codice, pena la risoluzione del contratto;</w:t>
      </w:r>
    </w:p>
    <w:p w14:paraId="1357CD82" w14:textId="77777777" w:rsidR="00997CC6" w:rsidRPr="00436FD0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52CEA001" w14:textId="41432BA8" w:rsidR="00AD56E4" w:rsidRPr="00AD43F3" w:rsidRDefault="00997CC6" w:rsidP="00AD43F3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436FD0">
        <w:rPr>
          <w:rFonts w:ascii="Frank Ruhl Libre" w:hAnsi="Frank Ruhl Libre" w:cs="Frank Ruhl Libre"/>
          <w:sz w:val="20"/>
          <w:szCs w:val="20"/>
        </w:rPr>
        <w:t xml:space="preserve"> e </w:t>
      </w:r>
      <w:r w:rsidRPr="00436FD0">
        <w:rPr>
          <w:rFonts w:ascii="Frank Ruhl Libre" w:hAnsi="Frank Ruhl Libre" w:cs="Frank Ruhl Libre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436FD0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436FD0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436FD0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436FD0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>PEC</w:t>
            </w:r>
          </w:p>
        </w:tc>
      </w:tr>
      <w:tr w:rsidR="002020CD" w:rsidRPr="00436FD0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436FD0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436FD0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436FD0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436FD0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436FD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436FD0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436FD0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436FD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436FD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i/>
          <w:sz w:val="20"/>
          <w:szCs w:val="20"/>
        </w:rPr>
        <w:t>(</w:t>
      </w:r>
      <w:r w:rsidRPr="00436FD0">
        <w:rPr>
          <w:rFonts w:ascii="Frank Ruhl Libre" w:hAnsi="Frank Ruhl Libre" w:cs="Frank Ruhl Libre"/>
          <w:b/>
          <w:i/>
          <w:sz w:val="20"/>
          <w:szCs w:val="20"/>
          <w:u w:val="single"/>
        </w:rPr>
        <w:t>eventuale</w:t>
      </w:r>
      <w:r w:rsidRPr="00436FD0">
        <w:rPr>
          <w:rFonts w:ascii="Frank Ruhl Libre" w:hAnsi="Frank Ruhl Libre" w:cs="Frank Ruhl Libre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436FD0">
        <w:rPr>
          <w:rFonts w:ascii="Frank Ruhl Libre" w:hAnsi="Frank Ruhl Libre" w:cs="Frank Ruhl Libre"/>
          <w:i/>
          <w:sz w:val="20"/>
          <w:szCs w:val="20"/>
        </w:rPr>
        <w:t>)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 </w:t>
      </w:r>
    </w:p>
    <w:p w14:paraId="6F0F8D9D" w14:textId="77777777" w:rsidR="009B49B0" w:rsidRPr="00436FD0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436FD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che l'Impresa, in caso di aggiudicazione, intende eventualmente affidare in </w:t>
      </w:r>
      <w:r w:rsidRPr="00436FD0">
        <w:rPr>
          <w:rFonts w:ascii="Frank Ruhl Libre" w:hAnsi="Frank Ruhl Libre" w:cs="Frank Ruhl Libre"/>
          <w:b/>
          <w:sz w:val="20"/>
          <w:szCs w:val="20"/>
        </w:rPr>
        <w:t>subappalto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436FD0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436FD0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436FD0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436FD0">
              <w:rPr>
                <w:rFonts w:ascii="Frank Ruhl Libre" w:hAnsi="Frank Ruhl Libre" w:cs="Frank Ruhl Libre"/>
                <w:b/>
                <w:sz w:val="16"/>
                <w:szCs w:val="16"/>
              </w:rPr>
              <w:t>%</w:t>
            </w:r>
          </w:p>
        </w:tc>
      </w:tr>
      <w:tr w:rsidR="009B49B0" w:rsidRPr="00436FD0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436FD0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436FD0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436FD0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0356109B" w14:textId="77777777" w:rsidR="00AD43F3" w:rsidRPr="00AD43F3" w:rsidRDefault="00AD43F3" w:rsidP="00AD43F3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848B97E" w14:textId="48EE91A4" w:rsidR="009B49B0" w:rsidRPr="00436FD0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74862F6D" w:rsidR="00AD56E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436FD0">
        <w:rPr>
          <w:rFonts w:ascii="Frank Ruhl Libre" w:hAnsi="Frank Ruhl Libre" w:cs="Frank Ruhl Libre"/>
          <w:spacing w:val="-3"/>
          <w:sz w:val="20"/>
          <w:szCs w:val="20"/>
        </w:rPr>
        <w:t xml:space="preserve">o, </w:t>
      </w:r>
      <w:r w:rsidRPr="00436FD0">
        <w:rPr>
          <w:rFonts w:ascii="Frank Ruhl Libre" w:hAnsi="Frank Ruhl Libre" w:cs="Frank Ruhl Libre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di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diritto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dal </w:t>
      </w:r>
      <w:r w:rsidRPr="00436FD0">
        <w:rPr>
          <w:rFonts w:ascii="Frank Ruhl Libre" w:hAnsi="Frank Ruhl Libre" w:cs="Frank Ruhl Libre"/>
          <w:sz w:val="20"/>
          <w:szCs w:val="20"/>
        </w:rPr>
        <w:lastRenderedPageBreak/>
        <w:t>Politecnico di Milano</w:t>
      </w:r>
      <w:r w:rsidRPr="00436FD0">
        <w:rPr>
          <w:rFonts w:ascii="Frank Ruhl Libre" w:hAnsi="Frank Ruhl Libre" w:cs="Frank Ruhl Libre"/>
          <w:spacing w:val="-5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ai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sensi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dell’art.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Pr="00436FD0">
        <w:rPr>
          <w:rFonts w:ascii="Frank Ruhl Libre" w:hAnsi="Frank Ruhl Libre" w:cs="Frank Ruhl Libre"/>
          <w:sz w:val="20"/>
          <w:szCs w:val="20"/>
        </w:rPr>
        <w:t>1456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="00AD43F3">
        <w:rPr>
          <w:rFonts w:ascii="Frank Ruhl Libre" w:hAnsi="Frank Ruhl Libre" w:cs="Frank Ruhl Libre"/>
          <w:sz w:val="20"/>
          <w:szCs w:val="20"/>
        </w:rPr>
        <w:t>C</w:t>
      </w:r>
      <w:r w:rsidRPr="00436FD0">
        <w:rPr>
          <w:rFonts w:ascii="Frank Ruhl Libre" w:hAnsi="Frank Ruhl Libre" w:cs="Frank Ruhl Libre"/>
          <w:sz w:val="20"/>
          <w:szCs w:val="20"/>
        </w:rPr>
        <w:t>od.</w:t>
      </w:r>
      <w:r w:rsidRPr="00436FD0">
        <w:rPr>
          <w:rFonts w:ascii="Frank Ruhl Libre" w:hAnsi="Frank Ruhl Libre" w:cs="Frank Ruhl Libre"/>
          <w:spacing w:val="-6"/>
          <w:sz w:val="20"/>
          <w:szCs w:val="20"/>
        </w:rPr>
        <w:t xml:space="preserve"> </w:t>
      </w:r>
      <w:r w:rsidR="00AD43F3">
        <w:rPr>
          <w:rFonts w:ascii="Frank Ruhl Libre" w:hAnsi="Frank Ruhl Libre" w:cs="Frank Ruhl Libre"/>
          <w:spacing w:val="-5"/>
          <w:sz w:val="20"/>
          <w:szCs w:val="20"/>
        </w:rPr>
        <w:t>C</w:t>
      </w:r>
      <w:r w:rsidRPr="00436FD0">
        <w:rPr>
          <w:rFonts w:ascii="Frank Ruhl Libre" w:hAnsi="Frank Ruhl Libre" w:cs="Frank Ruhl Libre"/>
          <w:spacing w:val="-5"/>
          <w:sz w:val="20"/>
          <w:szCs w:val="20"/>
        </w:rPr>
        <w:t>iv.</w:t>
      </w:r>
    </w:p>
    <w:p w14:paraId="21A1E042" w14:textId="77777777" w:rsidR="00AD43F3" w:rsidRPr="00AD43F3" w:rsidRDefault="00AD43F3" w:rsidP="00AD43F3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p w14:paraId="51A80C6E" w14:textId="5FEFF041" w:rsidR="009B49B0" w:rsidRPr="00436FD0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7" w:name="_Hlk159234089"/>
      <w:r w:rsidRPr="00436FD0">
        <w:rPr>
          <w:rFonts w:ascii="Frank Ruhl Libre" w:hAnsi="Frank Ruhl Libre" w:cs="Frank Ruhl Libre"/>
          <w:b/>
        </w:rPr>
        <w:t>E. Dichiarazioni in ordine all’accesso agli atti</w:t>
      </w:r>
    </w:p>
    <w:p w14:paraId="12E0E773" w14:textId="77777777" w:rsidR="00AD56E4" w:rsidRPr="00436FD0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436FD0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436FD0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436FD0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8" w:name="_Hlk159234104"/>
      <w:r w:rsidRPr="00436FD0">
        <w:rPr>
          <w:rFonts w:ascii="Frank Ruhl Libre" w:hAnsi="Frank Ruhl Libre" w:cs="Frank Ruhl Libre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436FD0" w:rsidRDefault="00F31DD1" w:rsidP="00F31DD1">
      <w:pPr>
        <w:pStyle w:val="Paragrafoelenco"/>
        <w:rPr>
          <w:rFonts w:ascii="Frank Ruhl Libre" w:hAnsi="Frank Ruhl Libre" w:cs="Frank Ruhl Libre"/>
          <w:sz w:val="20"/>
          <w:szCs w:val="20"/>
        </w:rPr>
      </w:pPr>
    </w:p>
    <w:p w14:paraId="4587B6E2" w14:textId="77777777" w:rsidR="00F31DD1" w:rsidRPr="00436FD0" w:rsidRDefault="00F31DD1" w:rsidP="00F31DD1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bookmarkEnd w:id="8"/>
    <w:p w14:paraId="3268B842" w14:textId="3DB152EE" w:rsidR="009B49B0" w:rsidRPr="00436FD0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436FD0">
        <w:rPr>
          <w:rFonts w:ascii="Frank Ruhl Libre" w:hAnsi="Frank Ruhl Libre" w:cs="Frank Ruhl Libre"/>
          <w:b/>
        </w:rPr>
        <w:t>F. Dichiarazioni in ordine al concordato preventivo con continuità aziendale</w:t>
      </w:r>
    </w:p>
    <w:p w14:paraId="585DD541" w14:textId="1C309531" w:rsidR="001F6306" w:rsidRPr="00436FD0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>per g</w:t>
      </w:r>
      <w:r w:rsidR="00F75519" w:rsidRPr="00436FD0">
        <w:rPr>
          <w:rFonts w:ascii="Frank Ruhl Libre" w:hAnsi="Frank Ruhl Libre" w:cs="Frank Ruhl Libre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436FD0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436FD0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di indicare</w:t>
      </w:r>
      <w:r w:rsidR="00F75519" w:rsidRPr="00436FD0">
        <w:rPr>
          <w:rFonts w:ascii="Frank Ruhl Libre" w:hAnsi="Frank Ruhl Libre" w:cs="Frank Ruhl Libre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436FD0">
        <w:rPr>
          <w:rFonts w:ascii="Frank Ruhl Libre" w:hAnsi="Frank Ruhl Libre" w:cs="Frank Ruhl Libre"/>
          <w:sz w:val="20"/>
          <w:szCs w:val="20"/>
        </w:rPr>
        <w:t>a</w:t>
      </w:r>
      <w:r w:rsidR="00F75519" w:rsidRPr="00436FD0">
        <w:rPr>
          <w:rFonts w:ascii="Frank Ruhl Libre" w:hAnsi="Frank Ruhl Libre" w:cs="Frank Ruhl Libre"/>
          <w:sz w:val="20"/>
          <w:szCs w:val="20"/>
        </w:rPr>
        <w:t xml:space="preserve">re: </w:t>
      </w:r>
    </w:p>
    <w:p w14:paraId="0EBA0F5B" w14:textId="77777777" w:rsidR="00FC60C1" w:rsidRPr="00436FD0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436FD0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436FD0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436FD0">
        <w:rPr>
          <w:rFonts w:ascii="Frank Ruhl Libre" w:hAnsi="Frank Ruhl Libre" w:cs="Frank Ruhl Libre"/>
          <w:sz w:val="20"/>
          <w:szCs w:val="20"/>
        </w:rPr>
        <w:t xml:space="preserve">rilasciati dal Tribunale di </w:t>
      </w:r>
      <w:r w:rsidR="001F6306" w:rsidRPr="00436FD0">
        <w:rPr>
          <w:rFonts w:ascii="Frank Ruhl Libre" w:hAnsi="Frank Ruhl Libre" w:cs="Frank Ruhl Libre"/>
          <w:sz w:val="20"/>
          <w:szCs w:val="20"/>
        </w:rPr>
        <w:t>____________________________________________</w:t>
      </w:r>
      <w:r w:rsidRPr="00436FD0">
        <w:rPr>
          <w:rFonts w:ascii="Frank Ruhl Libre" w:hAnsi="Frank Ruhl Libre" w:cs="Frank Ruhl Libre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436FD0">
        <w:rPr>
          <w:rFonts w:ascii="Frank Ruhl Libre" w:hAnsi="Frank Ruhl Libre" w:cs="Frank Ruhl Libre"/>
          <w:sz w:val="20"/>
          <w:szCs w:val="20"/>
        </w:rPr>
        <w:t>95, commi 4 e 5 del D.Lgs. 14/2019;</w:t>
      </w:r>
    </w:p>
    <w:p w14:paraId="57094159" w14:textId="0B762605" w:rsidR="0016791E" w:rsidRDefault="0016791E" w:rsidP="00ED2331">
      <w:pPr>
        <w:pStyle w:val="Paragrafoelenco"/>
        <w:spacing w:before="240" w:line="312" w:lineRule="auto"/>
        <w:ind w:left="567"/>
        <w:rPr>
          <w:rFonts w:ascii="Frank Ruhl Libre" w:hAnsi="Frank Ruhl Libre" w:cs="Frank Ruhl Libre"/>
          <w:iCs/>
          <w:sz w:val="20"/>
          <w:szCs w:val="20"/>
        </w:rPr>
      </w:pPr>
    </w:p>
    <w:p w14:paraId="4E9D4556" w14:textId="77777777" w:rsidR="007C69C9" w:rsidRPr="00436FD0" w:rsidRDefault="007C69C9" w:rsidP="00ED2331">
      <w:pPr>
        <w:pStyle w:val="Paragrafoelenco"/>
        <w:spacing w:before="240" w:line="312" w:lineRule="auto"/>
        <w:ind w:left="567"/>
        <w:rPr>
          <w:rFonts w:ascii="Frank Ruhl Libre" w:hAnsi="Frank Ruhl Libre" w:cs="Frank Ruhl Libre"/>
          <w:iCs/>
          <w:sz w:val="20"/>
          <w:szCs w:val="20"/>
        </w:rPr>
      </w:pPr>
    </w:p>
    <w:p w14:paraId="53A08E11" w14:textId="167B1C72" w:rsidR="0016791E" w:rsidRPr="00436FD0" w:rsidRDefault="00DC6101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>
        <w:rPr>
          <w:rFonts w:ascii="Frank Ruhl Libre" w:hAnsi="Frank Ruhl Libre" w:cs="Frank Ruhl Libre"/>
          <w:iCs/>
          <w:sz w:val="20"/>
          <w:szCs w:val="20"/>
        </w:rPr>
        <w:t>[luogo]</w:t>
      </w:r>
      <w:r w:rsidR="00AD56E4" w:rsidRPr="00436FD0">
        <w:rPr>
          <w:rFonts w:ascii="Frank Ruhl Libre" w:hAnsi="Frank Ruhl Libre" w:cs="Frank Ruhl Libre"/>
          <w:iCs/>
          <w:sz w:val="20"/>
          <w:szCs w:val="20"/>
        </w:rPr>
        <w:t xml:space="preserve">, </w:t>
      </w:r>
      <w:r w:rsidR="00206523">
        <w:rPr>
          <w:rFonts w:ascii="Frank Ruhl Libre" w:hAnsi="Frank Ruhl Libre" w:cs="Frank Ruhl Libre"/>
          <w:iCs/>
          <w:sz w:val="20"/>
          <w:szCs w:val="20"/>
        </w:rPr>
        <w:t>[gg/mm/aaaa]</w:t>
      </w:r>
    </w:p>
    <w:p w14:paraId="5BC645AF" w14:textId="606C2C5B" w:rsidR="00AD56E4" w:rsidRPr="00436FD0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436FD0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436FD0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436FD0">
        <w:rPr>
          <w:rFonts w:ascii="Frank Ruhl Libre" w:hAnsi="Frank Ruhl Libre" w:cs="Frank Ruhl Libre"/>
          <w:i/>
          <w:sz w:val="20"/>
          <w:szCs w:val="20"/>
        </w:rPr>
        <w:t>F</w:t>
      </w:r>
      <w:r w:rsidR="009E58E1" w:rsidRPr="00436FD0">
        <w:rPr>
          <w:rFonts w:ascii="Frank Ruhl Libre" w:hAnsi="Frank Ruhl Libre" w:cs="Frank Ruhl Libre"/>
          <w:i/>
          <w:sz w:val="20"/>
          <w:szCs w:val="20"/>
        </w:rPr>
        <w:t>irmato digitalmente ai sensi della normativa vigente</w:t>
      </w:r>
    </w:p>
    <w:sectPr w:rsidR="009E58E1" w:rsidRPr="00436FD0" w:rsidSect="00AD56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A1E4" w14:textId="77777777" w:rsidR="00020455" w:rsidRDefault="000204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Frank Ruhl Libre" w:hAnsi="Frank Ruhl Libre" w:cs="Frank Ruhl Libre"/>
        <w:sz w:val="18"/>
        <w:szCs w:val="20"/>
      </w:rPr>
    </w:sdtEndPr>
    <w:sdtContent>
      <w:p w14:paraId="15F542A4" w14:textId="77777777" w:rsidR="009E58E1" w:rsidRPr="004E5FAA" w:rsidRDefault="00877B78">
        <w:pPr>
          <w:pStyle w:val="Pidipagina"/>
          <w:jc w:val="center"/>
          <w:rPr>
            <w:rFonts w:ascii="Frank Ruhl Libre" w:hAnsi="Frank Ruhl Libre" w:cs="Frank Ruhl Libre"/>
            <w:sz w:val="18"/>
            <w:szCs w:val="20"/>
          </w:rPr>
        </w:pPr>
        <w:r w:rsidRPr="004E5FAA">
          <w:rPr>
            <w:rFonts w:ascii="Frank Ruhl Libre" w:hAnsi="Frank Ruhl Libre" w:cs="Frank Ruhl Libre"/>
            <w:sz w:val="18"/>
            <w:szCs w:val="20"/>
          </w:rPr>
          <w:fldChar w:fldCharType="begin"/>
        </w:r>
        <w:r w:rsidRPr="004E5FAA">
          <w:rPr>
            <w:rFonts w:ascii="Frank Ruhl Libre" w:hAnsi="Frank Ruhl Libre" w:cs="Frank Ruhl Libre"/>
            <w:sz w:val="18"/>
            <w:szCs w:val="20"/>
          </w:rPr>
          <w:instrText xml:space="preserve"> PAGE   \* MERGEFORMAT </w:instrText>
        </w:r>
        <w:r w:rsidRPr="004E5FAA">
          <w:rPr>
            <w:rFonts w:ascii="Frank Ruhl Libre" w:hAnsi="Frank Ruhl Libre" w:cs="Frank Ruhl Libre"/>
            <w:sz w:val="18"/>
            <w:szCs w:val="20"/>
          </w:rPr>
          <w:fldChar w:fldCharType="separate"/>
        </w:r>
        <w:r w:rsidR="001A0C2A" w:rsidRPr="004E5FAA">
          <w:rPr>
            <w:rFonts w:ascii="Frank Ruhl Libre" w:hAnsi="Frank Ruhl Libre" w:cs="Frank Ruhl Libre"/>
            <w:noProof/>
            <w:sz w:val="18"/>
            <w:szCs w:val="20"/>
          </w:rPr>
          <w:t>8</w:t>
        </w:r>
        <w:r w:rsidRPr="004E5FAA">
          <w:rPr>
            <w:rFonts w:ascii="Frank Ruhl Libre" w:hAnsi="Frank Ruhl Libre" w:cs="Frank Ruhl Libre"/>
            <w:sz w:val="18"/>
            <w:szCs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2BE7" w14:textId="77777777" w:rsidR="00020455" w:rsidRDefault="000204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436FD0" w:rsidRDefault="003B43E2" w:rsidP="003B43E2">
      <w:pPr>
        <w:pStyle w:val="Testonotaapidipagina"/>
        <w:rPr>
          <w:rFonts w:ascii="Frank Ruhl Libre" w:hAnsi="Frank Ruhl Libre" w:cs="Frank Ruhl Libre"/>
          <w:sz w:val="16"/>
          <w:szCs w:val="16"/>
        </w:rPr>
      </w:pPr>
      <w:r w:rsidRPr="00436FD0">
        <w:rPr>
          <w:rStyle w:val="Rimandonotaapidipagina"/>
          <w:rFonts w:ascii="Frank Ruhl Libre" w:hAnsi="Frank Ruhl Libre" w:cs="Frank Ruhl Libre"/>
          <w:sz w:val="16"/>
          <w:szCs w:val="16"/>
        </w:rPr>
        <w:footnoteRef/>
      </w:r>
      <w:r w:rsidRPr="00436FD0">
        <w:rPr>
          <w:rFonts w:ascii="Frank Ruhl Libre" w:hAnsi="Frank Ruhl Libre" w:cs="Frank Ruhl Libre"/>
          <w:sz w:val="16"/>
          <w:szCs w:val="16"/>
        </w:rPr>
        <w:t xml:space="preserve"> </w:t>
      </w:r>
      <w:hyperlink r:id="rId1" w:history="1">
        <w:r w:rsidRPr="00436FD0">
          <w:rPr>
            <w:rStyle w:val="Collegamentoipertestuale"/>
            <w:rFonts w:ascii="Frank Ruhl Libre" w:hAnsi="Frank Ruhl Libre" w:cs="Frank Ruhl Libre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Pr="00206523" w:rsidRDefault="0003794A" w:rsidP="0003794A">
      <w:pPr>
        <w:pStyle w:val="Testonotaapidipagina"/>
        <w:jc w:val="both"/>
        <w:rPr>
          <w:rFonts w:ascii="Frank Ruhl Libre" w:hAnsi="Frank Ruhl Libre" w:cs="Frank Ruhl Libre"/>
          <w:sz w:val="16"/>
          <w:szCs w:val="16"/>
        </w:rPr>
      </w:pPr>
      <w:r w:rsidRPr="00206523">
        <w:rPr>
          <w:rFonts w:ascii="Frank Ruhl Libre" w:hAnsi="Frank Ruhl Libre" w:cs="Frank Ruhl Libre"/>
          <w:sz w:val="16"/>
          <w:szCs w:val="16"/>
        </w:rPr>
        <w:t xml:space="preserve">Per titolare effettivo si intendono le persone fisiche che, in ultima istanza, possiedono o controllano un'entità giuridica ovvero ne risultano i beneficiari. Per ulteriori informazioni: </w:t>
      </w:r>
      <w:hyperlink r:id="rId2" w:history="1">
        <w:r w:rsidRPr="00206523">
          <w:rPr>
            <w:rStyle w:val="Collegamentoipertestuale"/>
            <w:rFonts w:ascii="Frank Ruhl Libre" w:hAnsi="Frank Ruhl Libre" w:cs="Frank Ruhl Libre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206523" w:rsidRDefault="0003794A" w:rsidP="0003794A">
      <w:pPr>
        <w:pStyle w:val="Testonotaapidipagina"/>
        <w:jc w:val="both"/>
        <w:rPr>
          <w:rFonts w:ascii="Frank Ruhl Libre" w:hAnsi="Frank Ruhl Libre" w:cs="Frank Ruhl Libre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Pr="00436FD0" w:rsidRDefault="00916F0E">
      <w:pPr>
        <w:pStyle w:val="Testonotaapidipagina"/>
        <w:rPr>
          <w:rFonts w:ascii="Frank Ruhl Libre" w:hAnsi="Frank Ruhl Libre" w:cs="Frank Ruhl Libre"/>
          <w:sz w:val="16"/>
          <w:szCs w:val="16"/>
        </w:rPr>
      </w:pPr>
      <w:r w:rsidRPr="00436FD0">
        <w:rPr>
          <w:rStyle w:val="Rimandonotaapidipagina"/>
          <w:rFonts w:ascii="Frank Ruhl Libre" w:hAnsi="Frank Ruhl Libre" w:cs="Frank Ruhl Libre"/>
          <w:sz w:val="16"/>
          <w:szCs w:val="16"/>
        </w:rPr>
        <w:footnoteRef/>
      </w:r>
      <w:r w:rsidRPr="00436FD0">
        <w:rPr>
          <w:rStyle w:val="Rimandonotaapidipagina"/>
          <w:rFonts w:ascii="Frank Ruhl Libre" w:hAnsi="Frank Ruhl Libre" w:cs="Frank Ruhl Libre"/>
          <w:sz w:val="16"/>
          <w:szCs w:val="16"/>
        </w:rPr>
        <w:t xml:space="preserve"> </w:t>
      </w:r>
    </w:p>
    <w:p w14:paraId="12609FEF" w14:textId="7002D54C" w:rsidR="00916F0E" w:rsidRPr="00436FD0" w:rsidRDefault="00916F0E">
      <w:pPr>
        <w:pStyle w:val="Testonotaapidipagina"/>
        <w:rPr>
          <w:rFonts w:ascii="Frank Ruhl Libre" w:hAnsi="Frank Ruhl Libre" w:cs="Frank Ruhl Libre"/>
        </w:rPr>
      </w:pPr>
      <w:r w:rsidRPr="00436FD0">
        <w:rPr>
          <w:rFonts w:ascii="Frank Ruhl Libre" w:hAnsi="Frank Ruhl Libre" w:cs="Frank Ruhl Libre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436FD0" w:rsidRDefault="00FF689A" w:rsidP="00916F0E">
      <w:pPr>
        <w:pStyle w:val="Testonotaapidipagina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Style w:val="Rimandonotaapidipagina"/>
          <w:rFonts w:ascii="Frank Ruhl Libre" w:hAnsi="Frank Ruhl Libre" w:cs="Frank Ruhl Libre"/>
          <w:sz w:val="16"/>
          <w:szCs w:val="16"/>
        </w:rPr>
        <w:footnoteRef/>
      </w:r>
      <w:r w:rsidRPr="00436FD0">
        <w:rPr>
          <w:rFonts w:ascii="Frank Ruhl Libre" w:hAnsi="Frank Ruhl Libre" w:cs="Frank Ruhl Libre"/>
          <w:sz w:val="16"/>
          <w:szCs w:val="16"/>
        </w:rPr>
        <w:t xml:space="preserve"> </w:t>
      </w:r>
    </w:p>
    <w:p w14:paraId="0A0DEF37" w14:textId="067406BC" w:rsidR="00916F0E" w:rsidRPr="00436FD0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Fonts w:ascii="Frank Ruhl Libre" w:hAnsi="Frank Ruhl Libre" w:cs="Frank Ruhl Libre"/>
          <w:sz w:val="16"/>
          <w:szCs w:val="16"/>
        </w:rPr>
        <w:t>titolare o direttore tecnico, se si tratta di impresa individuale;</w:t>
      </w:r>
    </w:p>
    <w:p w14:paraId="539EC415" w14:textId="77777777" w:rsidR="00916F0E" w:rsidRPr="00436FD0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Fonts w:ascii="Frank Ruhl Libre" w:hAnsi="Frank Ruhl Libre" w:cs="Frank Ruhl Libre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436FD0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Fonts w:ascii="Frank Ruhl Libre" w:hAnsi="Frank Ruhl Libre" w:cs="Frank Ruhl Libre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436FD0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Fonts w:ascii="Frank Ruhl Libre" w:hAnsi="Frank Ruhl Libre" w:cs="Frank Ruhl Libre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436FD0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Fonts w:ascii="Frank Ruhl Libre" w:hAnsi="Frank Ruhl Libre" w:cs="Frank Ruhl Libre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436FD0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Fonts w:ascii="Frank Ruhl Libre" w:hAnsi="Frank Ruhl Libre" w:cs="Frank Ruhl Libre"/>
          <w:sz w:val="16"/>
          <w:szCs w:val="16"/>
        </w:rPr>
        <w:t>direttore tecnico o socio unico;</w:t>
      </w:r>
    </w:p>
    <w:p w14:paraId="322472CA" w14:textId="77777777" w:rsidR="00916F0E" w:rsidRPr="00436FD0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Frank Ruhl Libre" w:hAnsi="Frank Ruhl Libre" w:cs="Frank Ruhl Libre"/>
          <w:sz w:val="16"/>
          <w:szCs w:val="16"/>
        </w:rPr>
      </w:pPr>
      <w:r w:rsidRPr="00436FD0">
        <w:rPr>
          <w:rFonts w:ascii="Frank Ruhl Libre" w:hAnsi="Frank Ruhl Libre" w:cs="Frank Ruhl Libre"/>
          <w:sz w:val="16"/>
          <w:szCs w:val="16"/>
        </w:rPr>
        <w:t>amministratore di fatto nelle ipotesi di cui alle lettere precedenti</w:t>
      </w:r>
    </w:p>
    <w:p w14:paraId="3B5486E6" w14:textId="77777777" w:rsidR="00916F0E" w:rsidRPr="00436FD0" w:rsidRDefault="00916F0E" w:rsidP="00916F0E">
      <w:pPr>
        <w:pStyle w:val="Testonotaapidipagina"/>
        <w:jc w:val="both"/>
        <w:rPr>
          <w:rFonts w:ascii="Frank Ruhl Libre" w:hAnsi="Frank Ruhl Libre" w:cs="Frank Ruhl Libre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436FD0">
        <w:rPr>
          <w:rFonts w:ascii="Frank Ruhl Libre" w:hAnsi="Frank Ruhl Libre" w:cs="Frank Ruhl Libre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EEC4" w14:textId="77777777" w:rsidR="00020455" w:rsidRDefault="000204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74473" w14:textId="77777777" w:rsidR="00020455" w:rsidRDefault="000204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F90E405C"/>
    <w:lvl w:ilvl="0" w:tplc="73BEDD30">
      <w:start w:val="1"/>
      <w:numFmt w:val="decimal"/>
      <w:lvlText w:val="%1."/>
      <w:lvlJc w:val="left"/>
      <w:pPr>
        <w:ind w:left="567" w:hanging="567"/>
      </w:pPr>
      <w:rPr>
        <w:rFonts w:ascii="Frank Ruhl Libre" w:hAnsi="Frank Ruhl Libre" w:cs="Frank Ruhl Libre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7980A7C8"/>
    <w:lvl w:ilvl="0" w:tplc="28EAFC82">
      <w:start w:val="1"/>
      <w:numFmt w:val="lowerLetter"/>
      <w:lvlText w:val="%1)"/>
      <w:lvlJc w:val="left"/>
      <w:pPr>
        <w:ind w:left="720" w:hanging="360"/>
      </w:pPr>
      <w:rPr>
        <w:rFonts w:ascii="Frank Ruhl Libre" w:hAnsi="Frank Ruhl Libre" w:cs="Frank Ruhl Libre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20455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06523"/>
    <w:rsid w:val="00212952"/>
    <w:rsid w:val="00257FE5"/>
    <w:rsid w:val="002A01B6"/>
    <w:rsid w:val="002B6CB8"/>
    <w:rsid w:val="002C2D46"/>
    <w:rsid w:val="002E5567"/>
    <w:rsid w:val="00340BC2"/>
    <w:rsid w:val="00365E5A"/>
    <w:rsid w:val="00394864"/>
    <w:rsid w:val="003B43E2"/>
    <w:rsid w:val="003C109C"/>
    <w:rsid w:val="003C46B3"/>
    <w:rsid w:val="003C503D"/>
    <w:rsid w:val="003C5F22"/>
    <w:rsid w:val="0043639F"/>
    <w:rsid w:val="00436FD0"/>
    <w:rsid w:val="004B47E9"/>
    <w:rsid w:val="004B6889"/>
    <w:rsid w:val="004D0241"/>
    <w:rsid w:val="004D318F"/>
    <w:rsid w:val="004E4B00"/>
    <w:rsid w:val="004E5FAA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7C69C9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43F3"/>
    <w:rsid w:val="00AD56E4"/>
    <w:rsid w:val="00AE47EE"/>
    <w:rsid w:val="00B01C15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57BD4"/>
    <w:rsid w:val="00D847D8"/>
    <w:rsid w:val="00DC6101"/>
    <w:rsid w:val="00E74978"/>
    <w:rsid w:val="00E76EB0"/>
    <w:rsid w:val="00ED2331"/>
    <w:rsid w:val="00EE5B48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5</cp:revision>
  <cp:lastPrinted>2025-09-03T09:20:00Z</cp:lastPrinted>
  <dcterms:created xsi:type="dcterms:W3CDTF">2025-09-03T10:04:00Z</dcterms:created>
  <dcterms:modified xsi:type="dcterms:W3CDTF">2025-09-03T12:05:00Z</dcterms:modified>
</cp:coreProperties>
</file>